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105" w:rsidRPr="00E42105" w:rsidRDefault="00E42105" w:rsidP="00E42105">
      <w:pPr>
        <w:spacing w:after="172" w:line="203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4D4D4D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b/>
          <w:bCs/>
          <w:color w:val="4D4D4D"/>
          <w:sz w:val="24"/>
          <w:szCs w:val="24"/>
        </w:rPr>
        <w:t>Постановление Правительства РФ от 12 августа 2008 г. № 587</w:t>
      </w:r>
      <w:proofErr w:type="gramStart"/>
      <w:r w:rsidRPr="00E42105">
        <w:rPr>
          <w:rFonts w:ascii="Times New Roman" w:eastAsia="Times New Roman" w:hAnsi="Times New Roman" w:cs="Times New Roman"/>
          <w:b/>
          <w:bCs/>
          <w:color w:val="4D4D4D"/>
          <w:sz w:val="24"/>
          <w:szCs w:val="24"/>
        </w:rPr>
        <w:t xml:space="preserve"> О</w:t>
      </w:r>
      <w:proofErr w:type="gramEnd"/>
      <w:r w:rsidRPr="00E42105">
        <w:rPr>
          <w:rFonts w:ascii="Times New Roman" w:eastAsia="Times New Roman" w:hAnsi="Times New Roman" w:cs="Times New Roman"/>
          <w:b/>
          <w:bCs/>
          <w:color w:val="4D4D4D"/>
          <w:sz w:val="24"/>
          <w:szCs w:val="24"/>
        </w:rPr>
        <w:t xml:space="preserve">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</w:t>
      </w:r>
    </w:p>
    <w:p w:rsidR="00E42105" w:rsidRPr="00E42105" w:rsidRDefault="00E42105" w:rsidP="00E42105">
      <w:pPr>
        <w:spacing w:after="122" w:line="17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14 августа 2008</w:t>
      </w:r>
    </w:p>
    <w:bookmarkStart w:id="0" w:name="0"/>
    <w:bookmarkEnd w:id="0"/>
    <w:p w:rsidR="00E42105" w:rsidRPr="00E42105" w:rsidRDefault="00E42105" w:rsidP="00E42105">
      <w:pPr>
        <w:spacing w:after="172" w:line="17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begin"/>
      </w: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instrText xml:space="preserve"> HYPERLINK "http://www.garant.ru/products/ipo/prime/doc/93711/" \l "93711" </w:instrText>
      </w: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separate"/>
      </w:r>
      <w:r w:rsidRPr="00E42105">
        <w:rPr>
          <w:rFonts w:ascii="Times New Roman" w:eastAsia="Times New Roman" w:hAnsi="Times New Roman" w:cs="Times New Roman"/>
          <w:color w:val="2060A4"/>
          <w:sz w:val="24"/>
          <w:szCs w:val="24"/>
        </w:rPr>
        <w:t>Справка</w:t>
      </w: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fldChar w:fldCharType="end"/>
      </w:r>
    </w:p>
    <w:p w:rsidR="00E42105" w:rsidRPr="00E42105" w:rsidRDefault="00E42105" w:rsidP="00E42105">
      <w:pPr>
        <w:spacing w:after="172" w:line="17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повышения уровня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Абхазии, Правительство Российской Федерации постановляет:</w:t>
      </w:r>
    </w:p>
    <w:p w:rsidR="00E42105" w:rsidRPr="00E42105" w:rsidRDefault="00E42105" w:rsidP="00E42105">
      <w:pPr>
        <w:spacing w:after="172" w:line="17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Установить с 8 августа 2008 г. военнослужащим и сотрудникам федеральных органов исполнительной власти, участвующим в выполнении задач по обеспечению безопасности и защите граждан Российской Федерации, проживающих на территориях Южной Осетии и Абхазии (далее - военнослужащие и сотрудники), выплату суточных в иностранной валюте в соответствии с приложением N 1 к постановлению Правительства Российской Федерации от 26 декабря 2005 г. N 812.</w:t>
      </w:r>
      <w:proofErr w:type="gramEnd"/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определении размеров суточных пункт 8 указанного постановления Правительства Российской Федерации в отношении военнослужащих и сотрудников не применяется.</w:t>
      </w:r>
    </w:p>
    <w:p w:rsidR="00E42105" w:rsidRPr="00E42105" w:rsidRDefault="00E42105" w:rsidP="00E42105">
      <w:pPr>
        <w:spacing w:after="172" w:line="17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По решению Министра обороны Российской Федерации, руководителя соответствующего федерального органа исполнительной власти выплата суточных военнослужащим и сотрудникам может производиться в рублях по курсу Центрального банка Российской Федерации, установленному на дату фактической выплаты.</w:t>
      </w:r>
    </w:p>
    <w:p w:rsidR="00E42105" w:rsidRPr="00E42105" w:rsidRDefault="00E42105" w:rsidP="00E42105">
      <w:pPr>
        <w:spacing w:after="172" w:line="17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2. Военнослужащим и сотрудникам засчитывается в выслугу лет (трудовой стаж) для назначения пенсии:</w:t>
      </w:r>
    </w:p>
    <w:p w:rsidR="00E42105" w:rsidRPr="00E42105" w:rsidRDefault="00E42105" w:rsidP="00E42105">
      <w:pPr>
        <w:spacing w:after="172" w:line="17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1 месяц военной службы (службы) за 3 месяца;</w:t>
      </w:r>
    </w:p>
    <w:p w:rsidR="00E42105" w:rsidRPr="00E42105" w:rsidRDefault="00E42105" w:rsidP="00E42105">
      <w:pPr>
        <w:spacing w:after="172" w:line="17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непрерывного нахождения на излечении в госпиталях и других лечебных учреждениях в случае получения ранения, контузии, увечья или заболевания в связи с непосредственным выполнением задач из расчета 1 месяц военной службы (службы) за 1,5 месяца.</w:t>
      </w:r>
    </w:p>
    <w:p w:rsidR="00E42105" w:rsidRPr="00E42105" w:rsidRDefault="00E42105" w:rsidP="00E42105">
      <w:pPr>
        <w:spacing w:after="172" w:line="17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Установить, что осуществляются следующие выплаты: ежемесячное пособие в размере и порядке, установленных постановлениями Правительства Российской Федерации от 25 августа 1999 г. N 936, от 1 сентября 2000 г. N 650 и от 9 февраля 2004 г. N 65, - детям погибших (пропавших без вести) военнослужащих и сотрудников до достижения ими возраста 18 лет (если они стали инвалидами до достижения возраста 18</w:t>
      </w:r>
      <w:proofErr w:type="gramEnd"/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лет - независимо от возраста), а детям, обучающимся в образовательных учреждениях по очной форме обучения, - до окончания обучения, но не более чем до достижения ими возраста 23 лет;</w:t>
      </w:r>
    </w:p>
    <w:p w:rsidR="00E42105" w:rsidRPr="00E42105" w:rsidRDefault="00E42105" w:rsidP="00E42105">
      <w:pPr>
        <w:spacing w:after="172" w:line="17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пособие на проведение летнего оздоровительного отдыха детей погибших (пропавших без вести), умерших, ставших инвалидами военнослужащих и сотрудников в порядке, утвержденном постановлением Правительства Российской Федерации от 29 декабря 2004 г. N 870, - ежегодно, независимо от предоставления путевок в детские оздоровительные учреждения. В случае приобретения путевок в детские оздоровительные учреждения обеспечивается своевременная оплата проезда указанных детей к месту отдыха и обратно.</w:t>
      </w:r>
    </w:p>
    <w:p w:rsidR="00E42105" w:rsidRPr="00E42105" w:rsidRDefault="00E42105" w:rsidP="00E42105">
      <w:pPr>
        <w:spacing w:after="172" w:line="17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4. Установить, что осуществляется предоставление: военнослужащим и сотрудникам (при наличии медицинских</w:t>
      </w:r>
      <w:r w:rsidR="00FC3C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показаний) - путевок в лечебно-оздоровительные учреждения Министерства обороны Российской Федерации и соответствующих федеральных органов исполнительной власти в первоочередном порядке 1 раз в год;</w:t>
      </w:r>
    </w:p>
    <w:p w:rsidR="00E42105" w:rsidRPr="00E42105" w:rsidRDefault="00E42105" w:rsidP="00E42105">
      <w:pPr>
        <w:spacing w:after="172" w:line="17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детям погибших (пропавших без вести), умерших, ставших инвалидами военнослужащих и сотрудников - мест в детских дошкольных образовательных учреждениях (вне очереди);</w:t>
      </w:r>
    </w:p>
    <w:p w:rsidR="00E42105" w:rsidRPr="00E42105" w:rsidRDefault="00E42105" w:rsidP="00E42105">
      <w:pPr>
        <w:spacing w:after="172" w:line="17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нуждающимся супругам и родителям погибших (пропавших без вести) военнослужащих и сотрудников - ежегодно бесплатных путевок в санаторно-курортные и оздоровительные учреждения Министерства</w:t>
      </w:r>
    </w:p>
    <w:p w:rsidR="00E42105" w:rsidRPr="00E42105" w:rsidRDefault="00E42105" w:rsidP="00E42105">
      <w:pPr>
        <w:spacing w:after="172" w:line="17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обороны Российской Федерации и соответствующих федеральных органов исполнительной власти.</w:t>
      </w:r>
    </w:p>
    <w:p w:rsidR="00E42105" w:rsidRPr="00E42105" w:rsidRDefault="00E42105" w:rsidP="00E42105">
      <w:pPr>
        <w:spacing w:after="172" w:line="17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5.Военнослужащие и сотрудники обеспечиваются бесплатным питанием по установленным нормам.</w:t>
      </w:r>
    </w:p>
    <w:p w:rsidR="00E42105" w:rsidRPr="00E42105" w:rsidRDefault="00E42105" w:rsidP="00E42105">
      <w:pPr>
        <w:spacing w:after="172" w:line="17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6.Финансовое обеспечение расходных обязательств, вытекающих из настоящего постановления, осуществляется за счет бюджетных ассигнований федерального бюджета, предусматриваемых соответствующим федеральным органам исполнительной власти.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8"/>
        <w:gridCol w:w="3008"/>
      </w:tblGrid>
      <w:tr w:rsidR="00E42105" w:rsidRPr="00E42105" w:rsidTr="00E42105">
        <w:tc>
          <w:tcPr>
            <w:tcW w:w="2500" w:type="pct"/>
            <w:hideMark/>
          </w:tcPr>
          <w:p w:rsidR="00E42105" w:rsidRPr="00E42105" w:rsidRDefault="00E42105" w:rsidP="00E4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1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Правительства</w:t>
            </w:r>
            <w:r w:rsidRPr="00E4210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2500" w:type="pct"/>
            <w:hideMark/>
          </w:tcPr>
          <w:p w:rsidR="00E42105" w:rsidRPr="00E42105" w:rsidRDefault="00E42105" w:rsidP="00E42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105">
              <w:rPr>
                <w:rFonts w:ascii="Times New Roman" w:eastAsia="Times New Roman" w:hAnsi="Times New Roman" w:cs="Times New Roman"/>
                <w:sz w:val="24"/>
                <w:szCs w:val="24"/>
              </w:rPr>
              <w:t>В. Путин</w:t>
            </w:r>
          </w:p>
        </w:tc>
      </w:tr>
    </w:tbl>
    <w:p w:rsidR="00E42105" w:rsidRPr="00E42105" w:rsidRDefault="00E42105" w:rsidP="00E42105">
      <w:pPr>
        <w:spacing w:after="172" w:line="17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Постановление Правительства РФ от 12 августа 2008 г. N 587</w:t>
      </w:r>
      <w:proofErr w:type="gramStart"/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</w:t>
      </w:r>
    </w:p>
    <w:p w:rsidR="00F16506" w:rsidRPr="00E42105" w:rsidRDefault="00E42105" w:rsidP="00E42105">
      <w:pPr>
        <w:jc w:val="both"/>
        <w:rPr>
          <w:rFonts w:ascii="Times New Roman" w:hAnsi="Times New Roman" w:cs="Times New Roman"/>
          <w:sz w:val="24"/>
          <w:szCs w:val="24"/>
        </w:rPr>
      </w:pP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ГАРАНТ</w:t>
      </w:r>
      <w:proofErr w:type="gramStart"/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E42105">
        <w:rPr>
          <w:rFonts w:ascii="Times New Roman" w:eastAsia="Times New Roman" w:hAnsi="Times New Roman" w:cs="Times New Roman"/>
          <w:color w:val="000000"/>
          <w:sz w:val="24"/>
          <w:szCs w:val="24"/>
        </w:rPr>
        <w:t>У: </w:t>
      </w:r>
      <w:hyperlink r:id="rId4" w:anchor="ixzz3gYGRbPis" w:history="1">
        <w:r w:rsidRPr="00E42105">
          <w:rPr>
            <w:rFonts w:ascii="Times New Roman" w:eastAsia="Times New Roman" w:hAnsi="Times New Roman" w:cs="Times New Roman"/>
            <w:color w:val="003399"/>
            <w:sz w:val="24"/>
            <w:szCs w:val="24"/>
          </w:rPr>
          <w:t>http://www.garant.ru/products/ipo/prime/doc/93711/#ixzz3gYGRbPis</w:t>
        </w:r>
      </w:hyperlink>
    </w:p>
    <w:sectPr w:rsidR="00F16506" w:rsidRPr="00E42105" w:rsidSect="00E42105">
      <w:pgSz w:w="11906" w:h="16838"/>
      <w:pgMar w:top="851" w:right="624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E42105"/>
    <w:rsid w:val="00E42105"/>
    <w:rsid w:val="00F16506"/>
    <w:rsid w:val="00FC3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42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4210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4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42105"/>
    <w:rPr>
      <w:color w:val="0000FF"/>
      <w:u w:val="single"/>
    </w:rPr>
  </w:style>
  <w:style w:type="character" w:customStyle="1" w:styleId="apple-converted-space">
    <w:name w:val="apple-converted-space"/>
    <w:basedOn w:val="a0"/>
    <w:rsid w:val="00E421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6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60853">
          <w:marLeft w:val="0"/>
          <w:marRight w:val="0"/>
          <w:marTop w:val="0"/>
          <w:marBottom w:val="1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arant.ru/products/ipo/prime/doc/937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706</Words>
  <Characters>4027</Characters>
  <Application>Microsoft Office Word</Application>
  <DocSecurity>0</DocSecurity>
  <Lines>33</Lines>
  <Paragraphs>9</Paragraphs>
  <ScaleCrop>false</ScaleCrop>
  <Company/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2015-07-21T18:23:00Z</dcterms:created>
  <dcterms:modified xsi:type="dcterms:W3CDTF">2015-07-21T18:24:00Z</dcterms:modified>
</cp:coreProperties>
</file>